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996"/>
      </w:tblGrid>
      <w:tr w:rsidR="0065384D" w:rsidRPr="0038257C" w14:paraId="649A23B5" w14:textId="77777777" w:rsidTr="00006D4B">
        <w:tc>
          <w:tcPr>
            <w:tcW w:w="9290" w:type="dxa"/>
            <w:shd w:val="clear" w:color="auto" w:fill="F2F2F2"/>
          </w:tcPr>
          <w:p w14:paraId="51BCBF5A" w14:textId="77777777" w:rsidR="0065384D" w:rsidRPr="0038257C" w:rsidRDefault="0065384D" w:rsidP="00006D4B">
            <w:pPr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>Стандард 6. Квалитет, савременост и међународна усаглашеност студијског програма</w:t>
            </w:r>
          </w:p>
          <w:p w14:paraId="5105BFC1" w14:textId="77777777" w:rsidR="0065384D" w:rsidRPr="009D0A1E" w:rsidRDefault="0065384D" w:rsidP="00006D4B">
            <w:pPr>
              <w:rPr>
                <w:sz w:val="22"/>
                <w:szCs w:val="22"/>
                <w:lang w:val="sr-Cyrl-RS"/>
              </w:rPr>
            </w:pPr>
            <w:r w:rsidRPr="0038257C">
              <w:rPr>
                <w:sz w:val="22"/>
                <w:szCs w:val="22"/>
              </w:rPr>
              <w:t xml:space="preserve">Студијски програм </w:t>
            </w:r>
            <w:r w:rsidRPr="0038257C">
              <w:rPr>
                <w:sz w:val="22"/>
                <w:szCs w:val="22"/>
                <w:lang w:val="sr-Cyrl-CS"/>
              </w:rPr>
              <w:t>је усклађен са савременим светским токовима и стањем струке, науке и уметности у одговарајућем образовно-научном, односно уметничко-образовном пољу</w:t>
            </w:r>
            <w:r w:rsidRPr="0038257C">
              <w:rPr>
                <w:sz w:val="22"/>
                <w:szCs w:val="22"/>
              </w:rPr>
              <w:t xml:space="preserve"> и упоредив</w:t>
            </w:r>
            <w:r w:rsidRPr="0038257C">
              <w:rPr>
                <w:sz w:val="22"/>
                <w:szCs w:val="22"/>
                <w:lang w:val="sr-Cyrl-CS"/>
              </w:rPr>
              <w:t xml:space="preserve"> је </w:t>
            </w:r>
            <w:r w:rsidRPr="0038257C">
              <w:rPr>
                <w:sz w:val="22"/>
                <w:szCs w:val="22"/>
              </w:rPr>
              <w:t xml:space="preserve">са сличним програмима на </w:t>
            </w:r>
            <w:r w:rsidRPr="0038257C">
              <w:rPr>
                <w:sz w:val="22"/>
                <w:szCs w:val="22"/>
                <w:lang w:val="sr-Cyrl-CS"/>
              </w:rPr>
              <w:t>иностраним високошколским установама, а посебно у оквиру европског образовног простора.</w:t>
            </w:r>
            <w:r w:rsidRPr="0038257C">
              <w:rPr>
                <w:sz w:val="22"/>
                <w:szCs w:val="22"/>
              </w:rPr>
              <w:t xml:space="preserve"> </w:t>
            </w:r>
          </w:p>
        </w:tc>
      </w:tr>
      <w:tr w:rsidR="0065384D" w:rsidRPr="0038257C" w14:paraId="55174A89" w14:textId="77777777" w:rsidTr="00006D4B">
        <w:tc>
          <w:tcPr>
            <w:tcW w:w="9290" w:type="dxa"/>
          </w:tcPr>
          <w:p w14:paraId="0858B35E" w14:textId="77777777" w:rsidR="0065384D" w:rsidRPr="0038257C" w:rsidRDefault="0065384D" w:rsidP="00006D4B">
            <w:pPr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  <w:lang w:val="sr-Cyrl-CS"/>
              </w:rPr>
              <w:t xml:space="preserve">Опис </w:t>
            </w:r>
            <w:r w:rsidRPr="0038257C">
              <w:rPr>
                <w:sz w:val="22"/>
                <w:szCs w:val="22"/>
                <w:lang w:val="sr-Cyrl-CS"/>
              </w:rPr>
              <w:t>(не више од 30</w:t>
            </w:r>
            <w:r w:rsidRPr="0038257C">
              <w:rPr>
                <w:sz w:val="22"/>
                <w:szCs w:val="22"/>
              </w:rPr>
              <w:t>0</w:t>
            </w:r>
            <w:r w:rsidRPr="0038257C">
              <w:rPr>
                <w:sz w:val="22"/>
                <w:szCs w:val="22"/>
                <w:lang w:val="sr-Cyrl-CS"/>
              </w:rPr>
              <w:t xml:space="preserve"> речи)</w:t>
            </w:r>
          </w:p>
          <w:p w14:paraId="185DDB37" w14:textId="77777777" w:rsidR="0065384D" w:rsidRDefault="0065384D" w:rsidP="0065384D">
            <w:pPr>
              <w:jc w:val="both"/>
              <w:rPr>
                <w:sz w:val="24"/>
                <w:szCs w:val="24"/>
                <w:lang w:val="sr-Cyrl-CS"/>
              </w:rPr>
            </w:pPr>
          </w:p>
          <w:p w14:paraId="7AD92596" w14:textId="14DD9874" w:rsidR="0065384D" w:rsidRPr="00F31D76" w:rsidRDefault="0065384D" w:rsidP="0065384D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По нашој процени, овај програм, у поређењу са сличним програмима на европским и америчким универзитетима, посебно оним најпознатијим, испуњава стандарде квалитета наставе на другом степену студија.</w:t>
            </w:r>
            <w:r w:rsidR="00EA044D">
              <w:rPr>
                <w:sz w:val="24"/>
                <w:szCs w:val="24"/>
                <w:lang w:val="sr-Cyrl-C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sr-Cyrl-CS"/>
              </w:rPr>
              <w:t>Силабуси</w:t>
            </w:r>
            <w:proofErr w:type="spellEnd"/>
            <w:r>
              <w:rPr>
                <w:sz w:val="24"/>
                <w:szCs w:val="24"/>
                <w:lang w:val="sr-Cyrl-CS"/>
              </w:rPr>
              <w:t xml:space="preserve"> курсева су усклађени са сличним силабусима престижних иностраних универзитета уз коришћење савремене литературе. Обим и врста литературе слична је такође познатим страним универзитетима на којим</w:t>
            </w:r>
            <w:r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  <w:lang w:val="sr-Cyrl-CS"/>
              </w:rPr>
              <w:t xml:space="preserve"> се изв</w:t>
            </w:r>
            <w:r>
              <w:rPr>
                <w:sz w:val="24"/>
                <w:szCs w:val="24"/>
              </w:rPr>
              <w:t>o</w:t>
            </w:r>
            <w:r>
              <w:rPr>
                <w:sz w:val="24"/>
                <w:szCs w:val="24"/>
                <w:lang w:val="sr-Cyrl-CS"/>
              </w:rPr>
              <w:t>де овакви студијски програми. Досадашња искуства показала су да наши студенти на мастер и докторским студијама показују да се лако уклапају у њихове програме и да сазнањима настављају без тешкоћа школовање. Имајући у виду искуства везана за прилагођавање интензивној настави која се примењује на познатим европским универзитетима, овај програм је прилагођен да се они сутра могу лако адаптирати и одговорити обавезама наставе (читању обимне литературе, спремању кратких саопштења, писању есеја, семинарских радова и полагању колоквијума</w:t>
            </w:r>
            <w:r>
              <w:rPr>
                <w:sz w:val="24"/>
                <w:szCs w:val="24"/>
                <w:lang w:val="en-US"/>
              </w:rPr>
              <w:t>)</w:t>
            </w:r>
            <w:r>
              <w:rPr>
                <w:sz w:val="24"/>
                <w:szCs w:val="24"/>
                <w:lang w:val="sr-Cyrl-CS"/>
              </w:rPr>
              <w:t>. То све гарантује да је квалитет прилагођен најбољим међународним студијским стандардима.</w:t>
            </w:r>
          </w:p>
          <w:p w14:paraId="64F99007" w14:textId="77777777" w:rsidR="0065384D" w:rsidRPr="0038257C" w:rsidRDefault="0065384D" w:rsidP="0065384D">
            <w:pPr>
              <w:widowControl/>
              <w:autoSpaceDE/>
              <w:autoSpaceDN/>
              <w:adjustRightInd/>
              <w:jc w:val="both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65384D" w:rsidRPr="0038257C" w14:paraId="137130B6" w14:textId="77777777" w:rsidTr="00006D4B">
        <w:tc>
          <w:tcPr>
            <w:tcW w:w="9290" w:type="dxa"/>
            <w:shd w:val="clear" w:color="auto" w:fill="F2F2F2"/>
          </w:tcPr>
          <w:p w14:paraId="79935C7B" w14:textId="77777777" w:rsidR="0065384D" w:rsidRDefault="0065384D" w:rsidP="00006D4B">
            <w:pPr>
              <w:pBdr>
                <w:bottom w:val="single" w:sz="6" w:space="1" w:color="auto"/>
              </w:pBd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П</w:t>
            </w:r>
            <w:r w:rsidRPr="0038257C">
              <w:rPr>
                <w:b/>
                <w:bCs/>
                <w:sz w:val="22"/>
                <w:szCs w:val="22"/>
                <w:lang w:val="sr-Cyrl-CS"/>
              </w:rPr>
              <w:t xml:space="preserve">рилози за стандард 6: </w:t>
            </w:r>
          </w:p>
          <w:p w14:paraId="254FDE69" w14:textId="77777777" w:rsidR="0065384D" w:rsidRPr="007B43B0" w:rsidRDefault="0065384D" w:rsidP="00006D4B">
            <w:pPr>
              <w:rPr>
                <w:bCs/>
                <w:sz w:val="22"/>
                <w:szCs w:val="22"/>
                <w:lang w:val="sr-Cyrl-CS"/>
              </w:rPr>
            </w:pPr>
            <w:r w:rsidRPr="00B11348">
              <w:rPr>
                <w:b/>
                <w:bCs/>
                <w:sz w:val="22"/>
                <w:szCs w:val="22"/>
                <w:lang w:val="sr-Cyrl-CS"/>
              </w:rPr>
              <w:t>Прилог 6.1, 6.2, 6. 3.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Документација о најмање три акредитована инострана програма, са којим је програм усклађен</w:t>
            </w:r>
            <w:r w:rsidRPr="007B43B0">
              <w:rPr>
                <w:bCs/>
                <w:sz w:val="22"/>
                <w:szCs w:val="22"/>
                <w:lang w:val="sr-Cyrl-CS"/>
              </w:rPr>
              <w:t>.</w:t>
            </w:r>
          </w:p>
          <w:p w14:paraId="04142236" w14:textId="77777777" w:rsidR="0065384D" w:rsidRPr="007B43B0" w:rsidRDefault="0065384D" w:rsidP="00006D4B">
            <w:pPr>
              <w:rPr>
                <w:bCs/>
                <w:sz w:val="22"/>
                <w:szCs w:val="22"/>
                <w:lang w:val="sr-Cyrl-CS"/>
              </w:rPr>
            </w:pPr>
            <w:r w:rsidRPr="00B11348">
              <w:rPr>
                <w:b/>
                <w:bCs/>
                <w:sz w:val="22"/>
                <w:szCs w:val="22"/>
                <w:lang w:val="sr-Cyrl-RS"/>
              </w:rPr>
              <w:t>Прилог 6.4.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D0A1E">
              <w:rPr>
                <w:bCs/>
                <w:sz w:val="22"/>
                <w:szCs w:val="22"/>
                <w:lang w:val="en-US"/>
              </w:rPr>
              <w:t>Pdf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D0A1E">
              <w:rPr>
                <w:bCs/>
                <w:sz w:val="22"/>
                <w:szCs w:val="22"/>
                <w:lang w:val="sr-Cyrl-RS"/>
              </w:rPr>
              <w:t>документ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D0A1E">
              <w:rPr>
                <w:bCs/>
                <w:sz w:val="22"/>
                <w:szCs w:val="22"/>
                <w:lang w:val="sr-Cyrl-RS"/>
              </w:rPr>
              <w:t xml:space="preserve">курикулума акредитованих иностраних студијских програма са којима је студијски програм усклађен </w:t>
            </w:r>
            <w:r w:rsidRPr="009D0A1E">
              <w:rPr>
                <w:bCs/>
                <w:sz w:val="22"/>
                <w:szCs w:val="22"/>
                <w:lang w:val="sr-Cyrl-CS"/>
              </w:rPr>
              <w:t>(листа предмета)</w:t>
            </w:r>
            <w:r w:rsidRPr="007B43B0">
              <w:rPr>
                <w:bCs/>
                <w:sz w:val="22"/>
                <w:szCs w:val="22"/>
                <w:lang w:val="sr-Cyrl-CS"/>
              </w:rPr>
              <w:t>.</w:t>
            </w:r>
          </w:p>
        </w:tc>
      </w:tr>
    </w:tbl>
    <w:p w14:paraId="30322E18" w14:textId="77777777" w:rsidR="006E23FD" w:rsidRDefault="006E23FD"/>
    <w:sectPr w:rsidR="006E23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C513B6"/>
    <w:multiLevelType w:val="hybridMultilevel"/>
    <w:tmpl w:val="CE88EF88"/>
    <w:lvl w:ilvl="0" w:tplc="74BE1A0C">
      <w:start w:val="1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4D"/>
    <w:rsid w:val="000247E1"/>
    <w:rsid w:val="00037979"/>
    <w:rsid w:val="0006744F"/>
    <w:rsid w:val="000772D7"/>
    <w:rsid w:val="000827D5"/>
    <w:rsid w:val="00091B16"/>
    <w:rsid w:val="0009229D"/>
    <w:rsid w:val="000B734B"/>
    <w:rsid w:val="000C1385"/>
    <w:rsid w:val="0017388B"/>
    <w:rsid w:val="00193011"/>
    <w:rsid w:val="001A362C"/>
    <w:rsid w:val="001B274A"/>
    <w:rsid w:val="001D6CF8"/>
    <w:rsid w:val="001E44EF"/>
    <w:rsid w:val="00214482"/>
    <w:rsid w:val="00230924"/>
    <w:rsid w:val="002647B7"/>
    <w:rsid w:val="002A69C9"/>
    <w:rsid w:val="00327970"/>
    <w:rsid w:val="00356F3A"/>
    <w:rsid w:val="0039780E"/>
    <w:rsid w:val="003A16B0"/>
    <w:rsid w:val="003A33C3"/>
    <w:rsid w:val="003B2119"/>
    <w:rsid w:val="003D7914"/>
    <w:rsid w:val="004115BF"/>
    <w:rsid w:val="004262FD"/>
    <w:rsid w:val="004269B4"/>
    <w:rsid w:val="00440864"/>
    <w:rsid w:val="00457A2C"/>
    <w:rsid w:val="00462203"/>
    <w:rsid w:val="00483A88"/>
    <w:rsid w:val="0048559F"/>
    <w:rsid w:val="00490586"/>
    <w:rsid w:val="004E611B"/>
    <w:rsid w:val="005142E2"/>
    <w:rsid w:val="00517427"/>
    <w:rsid w:val="00527175"/>
    <w:rsid w:val="0052771E"/>
    <w:rsid w:val="00547DAE"/>
    <w:rsid w:val="00561BBF"/>
    <w:rsid w:val="005F2110"/>
    <w:rsid w:val="00623DCA"/>
    <w:rsid w:val="00627328"/>
    <w:rsid w:val="006313C9"/>
    <w:rsid w:val="006474C2"/>
    <w:rsid w:val="0065384D"/>
    <w:rsid w:val="00660750"/>
    <w:rsid w:val="00691C1E"/>
    <w:rsid w:val="00694259"/>
    <w:rsid w:val="006947B7"/>
    <w:rsid w:val="006A5788"/>
    <w:rsid w:val="006B04AB"/>
    <w:rsid w:val="006B29F2"/>
    <w:rsid w:val="006C1A65"/>
    <w:rsid w:val="006E23FD"/>
    <w:rsid w:val="006F1E8C"/>
    <w:rsid w:val="0075524E"/>
    <w:rsid w:val="007A4BE7"/>
    <w:rsid w:val="007C22A7"/>
    <w:rsid w:val="007D2B47"/>
    <w:rsid w:val="0084051C"/>
    <w:rsid w:val="008542FC"/>
    <w:rsid w:val="00855FFB"/>
    <w:rsid w:val="00886649"/>
    <w:rsid w:val="00892A9F"/>
    <w:rsid w:val="00894744"/>
    <w:rsid w:val="008F5803"/>
    <w:rsid w:val="00900270"/>
    <w:rsid w:val="009272B5"/>
    <w:rsid w:val="009E3BF2"/>
    <w:rsid w:val="00A159A5"/>
    <w:rsid w:val="00A31B24"/>
    <w:rsid w:val="00A50AC1"/>
    <w:rsid w:val="00A8705B"/>
    <w:rsid w:val="00AA0489"/>
    <w:rsid w:val="00B100E1"/>
    <w:rsid w:val="00B54B8D"/>
    <w:rsid w:val="00B5609E"/>
    <w:rsid w:val="00B7262E"/>
    <w:rsid w:val="00B961BB"/>
    <w:rsid w:val="00BD2667"/>
    <w:rsid w:val="00C04631"/>
    <w:rsid w:val="00C1448D"/>
    <w:rsid w:val="00C26DBB"/>
    <w:rsid w:val="00C34623"/>
    <w:rsid w:val="00C42C6D"/>
    <w:rsid w:val="00C523E7"/>
    <w:rsid w:val="00C608D8"/>
    <w:rsid w:val="00CB258B"/>
    <w:rsid w:val="00CC3501"/>
    <w:rsid w:val="00D02697"/>
    <w:rsid w:val="00D25855"/>
    <w:rsid w:val="00D8498F"/>
    <w:rsid w:val="00E448BB"/>
    <w:rsid w:val="00E570C9"/>
    <w:rsid w:val="00E748FF"/>
    <w:rsid w:val="00E766ED"/>
    <w:rsid w:val="00EA044D"/>
    <w:rsid w:val="00EC468C"/>
    <w:rsid w:val="00EC58B2"/>
    <w:rsid w:val="00ED1551"/>
    <w:rsid w:val="00ED67F6"/>
    <w:rsid w:val="00EE1042"/>
    <w:rsid w:val="00F03C76"/>
    <w:rsid w:val="00F255C8"/>
    <w:rsid w:val="00F50A02"/>
    <w:rsid w:val="00FA1F92"/>
    <w:rsid w:val="00FA3ACD"/>
    <w:rsid w:val="00FB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0506B"/>
  <w15:chartTrackingRefBased/>
  <w15:docId w15:val="{7637405F-4343-8842-840F-BE02037A9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84D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1466</Characters>
  <Application>Microsoft Office Word</Application>
  <DocSecurity>0</DocSecurity>
  <Lines>12</Lines>
  <Paragraphs>3</Paragraphs>
  <ScaleCrop>false</ScaleCrop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Loncar</dc:creator>
  <cp:keywords/>
  <dc:description/>
  <cp:lastModifiedBy>Dusan Spasojevic</cp:lastModifiedBy>
  <cp:revision>2</cp:revision>
  <dcterms:created xsi:type="dcterms:W3CDTF">2021-06-15T08:41:00Z</dcterms:created>
  <dcterms:modified xsi:type="dcterms:W3CDTF">2021-06-15T08:41:00Z</dcterms:modified>
</cp:coreProperties>
</file>